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1F" w:rsidRPr="0070741F" w:rsidRDefault="0070741F" w:rsidP="007074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741F">
        <w:rPr>
          <w:rFonts w:ascii="Times New Roman" w:hAnsi="Times New Roman" w:cs="Times New Roman"/>
          <w:color w:val="000000"/>
          <w:sz w:val="24"/>
          <w:szCs w:val="24"/>
        </w:rPr>
        <w:t>МИНОБРНАУКИ РОССИИ</w:t>
      </w:r>
    </w:p>
    <w:p w:rsidR="0070741F" w:rsidRPr="0070741F" w:rsidRDefault="0070741F" w:rsidP="007074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119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741F" w:rsidRPr="0070741F" w:rsidRDefault="0070741F" w:rsidP="007074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119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741F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</w:t>
      </w:r>
    </w:p>
    <w:p w:rsidR="0070741F" w:rsidRPr="0070741F" w:rsidRDefault="0070741F" w:rsidP="007074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119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741F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ВЫСШЕГО ОБРАЗОВАНИЯ</w:t>
      </w:r>
    </w:p>
    <w:p w:rsidR="0070741F" w:rsidRPr="0070741F" w:rsidRDefault="0070741F" w:rsidP="0070741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119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741F">
        <w:rPr>
          <w:rFonts w:ascii="Times New Roman" w:hAnsi="Times New Roman" w:cs="Times New Roman"/>
          <w:b/>
          <w:color w:val="000000"/>
          <w:sz w:val="24"/>
          <w:szCs w:val="24"/>
        </w:rPr>
        <w:t>«ЧЕЛЯБИНСКИЙ ГОСУДАРСТВЕННЫЙ УНИВЕРСИТЕТ»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7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741F">
        <w:rPr>
          <w:rFonts w:ascii="Times New Roman" w:hAnsi="Times New Roman" w:cs="Times New Roman"/>
          <w:b/>
          <w:color w:val="000000"/>
          <w:sz w:val="24"/>
          <w:szCs w:val="24"/>
        </w:rPr>
        <w:t>(ФГБОУ ВО «ЧЕЛГУ»)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741F">
        <w:rPr>
          <w:rFonts w:ascii="Times New Roman" w:hAnsi="Times New Roman" w:cs="Times New Roman"/>
          <w:b/>
          <w:color w:val="000000"/>
          <w:sz w:val="24"/>
          <w:szCs w:val="24"/>
        </w:rPr>
        <w:t>КОСТАНАЙСКИЙ ФИЛИАЛ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F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ВЫСШЕГО ОБРАЗОВАНИЯ </w:t>
      </w:r>
      <w:r w:rsidRPr="0070741F">
        <w:rPr>
          <w:rFonts w:ascii="Times New Roman" w:hAnsi="Times New Roman" w:cs="Times New Roman"/>
          <w:b/>
          <w:sz w:val="24"/>
          <w:szCs w:val="24"/>
        </w:rPr>
        <w:t>МОСКОВСКИЙ ГУМАНИТАРНО-ЭКОНОМИЧЕСКИЙ УНИВЕРСИТЕТ НОВОРОССИЙСКИЙ ИНСТИТУТ (ФИЛИАЛ)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F">
        <w:rPr>
          <w:rFonts w:ascii="Times New Roman" w:hAnsi="Times New Roman" w:cs="Times New Roman"/>
          <w:b/>
          <w:bCs/>
          <w:sz w:val="24"/>
          <w:szCs w:val="24"/>
        </w:rPr>
        <w:t>ЗАПАДНЫЙ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(Г. КАЛИНИНГРАД)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F">
        <w:rPr>
          <w:rFonts w:ascii="Times New Roman" w:hAnsi="Times New Roman" w:cs="Times New Roman"/>
          <w:b/>
          <w:sz w:val="24"/>
          <w:szCs w:val="24"/>
        </w:rPr>
        <w:t xml:space="preserve">ОШСКИЙ ГОСУДАРСТВЕННЫЙ УНИВЕРСИТЕТ 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F">
        <w:rPr>
          <w:rFonts w:ascii="Times New Roman" w:hAnsi="Times New Roman" w:cs="Times New Roman"/>
          <w:b/>
          <w:sz w:val="24"/>
          <w:szCs w:val="24"/>
        </w:rPr>
        <w:t>(РЕСПУБЛИКА КЫРГЫЗСТАН)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F">
        <w:rPr>
          <w:rFonts w:ascii="Times New Roman" w:hAnsi="Times New Roman" w:cs="Times New Roman"/>
          <w:b/>
          <w:sz w:val="24"/>
          <w:szCs w:val="24"/>
        </w:rPr>
        <w:t>НАЦИОНАЛЬНЫЙ УНИВЕРСИТЕТ УЗБЕКИСТАНА ИМЕНИ МИРЗО УЛУГБЕКА (РЕСПУБЛИКА УЗБЕКИСТАН)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F">
        <w:rPr>
          <w:rFonts w:ascii="Times New Roman" w:hAnsi="Times New Roman" w:cs="Times New Roman"/>
          <w:b/>
          <w:sz w:val="24"/>
          <w:szCs w:val="24"/>
        </w:rPr>
        <w:t>ЮЖНОЕ ФИЛОСОФСКОЕ ОБЩЕСТВО КЫРГЫЗСТАНА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F">
        <w:rPr>
          <w:rFonts w:ascii="Times New Roman" w:hAnsi="Times New Roman" w:cs="Times New Roman"/>
          <w:b/>
          <w:sz w:val="24"/>
          <w:szCs w:val="24"/>
        </w:rPr>
        <w:t xml:space="preserve">СЕВЕРО-КАЗАХСТАНСКОЕ ОТДЕЛЕНИЕ </w:t>
      </w:r>
    </w:p>
    <w:p w:rsidR="0070741F" w:rsidRPr="0070741F" w:rsidRDefault="0070741F" w:rsidP="0070741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1F">
        <w:rPr>
          <w:rFonts w:ascii="Times New Roman" w:hAnsi="Times New Roman" w:cs="Times New Roman"/>
          <w:b/>
          <w:sz w:val="24"/>
          <w:szCs w:val="24"/>
        </w:rPr>
        <w:t>ОО «КАЗАХСТАНСКИЙ ФИЛОСОФСКИЙ КОНГРЕСС»</w:t>
      </w:r>
    </w:p>
    <w:p w:rsidR="0070741F" w:rsidRDefault="0070741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1F" w:rsidRDefault="0070741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1F" w:rsidRDefault="0070741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1F" w:rsidRDefault="0070741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4342C8">
        <w:rPr>
          <w:rFonts w:ascii="Times New Roman" w:hAnsi="Times New Roman" w:cs="Times New Roman"/>
          <w:b/>
          <w:sz w:val="24"/>
          <w:szCs w:val="24"/>
        </w:rPr>
        <w:t>XVI</w:t>
      </w:r>
      <w:r w:rsidRPr="004342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616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342C8">
        <w:rPr>
          <w:rFonts w:ascii="Times New Roman" w:hAnsi="Times New Roman" w:cs="Times New Roman"/>
          <w:b/>
          <w:sz w:val="24"/>
          <w:szCs w:val="24"/>
        </w:rPr>
        <w:t xml:space="preserve"> Международной научно-практической конференции</w:t>
      </w:r>
      <w:r w:rsidRPr="004342C8">
        <w:rPr>
          <w:rFonts w:ascii="Times New Roman" w:hAnsi="Times New Roman" w:cs="Times New Roman"/>
          <w:sz w:val="24"/>
          <w:szCs w:val="24"/>
        </w:rPr>
        <w:t xml:space="preserve"> </w:t>
      </w:r>
      <w:r w:rsidRPr="004342C8">
        <w:rPr>
          <w:rFonts w:ascii="Times New Roman" w:hAnsi="Times New Roman" w:cs="Times New Roman"/>
          <w:b/>
          <w:sz w:val="24"/>
          <w:szCs w:val="24"/>
        </w:rPr>
        <w:t>«ПАРАДИГМА СОВРЕМЕННОЙ НАУКИ В УСЛОВИЯХ МОДЕРНИЗАЦИИ И ИННОВАЦИОННОГО РАЗВИТИЯ НАУЧНОЙ МЫСЛИ: ТЕОРИЯ И ПРАКТИКА»</w:t>
      </w:r>
      <w:r w:rsidRPr="004342C8">
        <w:rPr>
          <w:rFonts w:ascii="Times New Roman" w:hAnsi="Times New Roman" w:cs="Times New Roman"/>
          <w:sz w:val="24"/>
          <w:szCs w:val="24"/>
        </w:rPr>
        <w:t xml:space="preserve">, посвященной памяти основателей филиала Т.Ж. 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Атжанова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 и А.М. 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Роднова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12 апреля 202</w:t>
      </w:r>
      <w:r w:rsidR="007616F6">
        <w:rPr>
          <w:rFonts w:ascii="Times New Roman" w:hAnsi="Times New Roman" w:cs="Times New Roman"/>
          <w:b/>
          <w:sz w:val="24"/>
          <w:szCs w:val="24"/>
        </w:rPr>
        <w:t>4</w:t>
      </w:r>
      <w:r w:rsidRPr="004342C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>В ходе онлайн-конференции предполагается работа по следующим научным направлениям: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-</w:t>
      </w:r>
      <w:r w:rsidRPr="004342C8">
        <w:rPr>
          <w:rFonts w:ascii="Times New Roman" w:hAnsi="Times New Roman" w:cs="Times New Roman"/>
          <w:b/>
          <w:sz w:val="24"/>
          <w:szCs w:val="24"/>
        </w:rPr>
        <w:tab/>
        <w:t>Право в современном обществе: от доктринальных положений к новым тенденциям и перспективам.</w:t>
      </w:r>
      <w:r w:rsidRPr="004342C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paradigma-pravo@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4342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-</w:t>
      </w:r>
      <w:r w:rsidRPr="004342C8">
        <w:rPr>
          <w:rFonts w:ascii="Times New Roman" w:hAnsi="Times New Roman" w:cs="Times New Roman"/>
          <w:b/>
          <w:sz w:val="24"/>
          <w:szCs w:val="24"/>
        </w:rPr>
        <w:tab/>
        <w:t xml:space="preserve">Актуальные проблемы экономики, управления и экономической безопасности.  </w:t>
      </w:r>
      <w:hyperlink r:id="rId7" w:history="1"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paradigma-economic@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4342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-</w:t>
      </w:r>
      <w:r w:rsidRPr="004342C8">
        <w:rPr>
          <w:rFonts w:ascii="Times New Roman" w:hAnsi="Times New Roman" w:cs="Times New Roman"/>
          <w:b/>
          <w:sz w:val="24"/>
          <w:szCs w:val="24"/>
        </w:rPr>
        <w:tab/>
        <w:t xml:space="preserve">Проблемы лингвистики, литературоведения и </w:t>
      </w:r>
      <w:proofErr w:type="spellStart"/>
      <w:r w:rsidRPr="004342C8">
        <w:rPr>
          <w:rFonts w:ascii="Times New Roman" w:hAnsi="Times New Roman" w:cs="Times New Roman"/>
          <w:b/>
          <w:sz w:val="24"/>
          <w:szCs w:val="24"/>
        </w:rPr>
        <w:t>переводоведения</w:t>
      </w:r>
      <w:proofErr w:type="spellEnd"/>
      <w:r w:rsidRPr="004342C8">
        <w:rPr>
          <w:rFonts w:ascii="Times New Roman" w:hAnsi="Times New Roman" w:cs="Times New Roman"/>
          <w:b/>
          <w:sz w:val="24"/>
          <w:szCs w:val="24"/>
        </w:rPr>
        <w:t xml:space="preserve"> в современном поликультурном пространстве. </w:t>
      </w:r>
      <w:hyperlink r:id="rId8" w:history="1"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paradigma-language@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4342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4342C8">
        <w:rPr>
          <w:rFonts w:ascii="Times New Roman" w:hAnsi="Times New Roman" w:cs="Times New Roman"/>
          <w:b/>
          <w:sz w:val="24"/>
          <w:szCs w:val="24"/>
        </w:rPr>
        <w:tab/>
        <w:t xml:space="preserve">Современная система образования: проблемы и инновации в период глобализации. </w:t>
      </w:r>
      <w:hyperlink r:id="rId9" w:history="1"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paradigma-education@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4342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-</w:t>
      </w:r>
      <w:r w:rsidRPr="004342C8">
        <w:rPr>
          <w:rFonts w:ascii="Times New Roman" w:hAnsi="Times New Roman" w:cs="Times New Roman"/>
          <w:b/>
          <w:sz w:val="24"/>
          <w:szCs w:val="24"/>
        </w:rPr>
        <w:tab/>
        <w:t xml:space="preserve">Парадигма современной науки – путь к гармонии социально-гуманитарных и научно-технических аспектов цивилизации. </w:t>
      </w:r>
      <w:hyperlink r:id="rId10" w:history="1"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paradigma-nauka@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342C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4342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Статьи подаются на </w:t>
      </w:r>
      <w:r w:rsidRPr="004342C8">
        <w:rPr>
          <w:rFonts w:ascii="Times New Roman" w:hAnsi="Times New Roman" w:cs="Times New Roman"/>
          <w:b/>
          <w:sz w:val="24"/>
          <w:szCs w:val="24"/>
        </w:rPr>
        <w:t>русск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4342C8">
        <w:rPr>
          <w:rFonts w:ascii="Times New Roman" w:hAnsi="Times New Roman" w:cs="Times New Roman"/>
          <w:b/>
          <w:sz w:val="24"/>
          <w:szCs w:val="24"/>
        </w:rPr>
        <w:t>, казахск</w:t>
      </w:r>
      <w:r>
        <w:rPr>
          <w:rFonts w:ascii="Times New Roman" w:hAnsi="Times New Roman" w:cs="Times New Roman"/>
          <w:b/>
          <w:sz w:val="24"/>
          <w:szCs w:val="24"/>
        </w:rPr>
        <w:t>ом и английском языках</w:t>
      </w:r>
      <w:r w:rsidRPr="004342C8">
        <w:rPr>
          <w:rFonts w:ascii="Times New Roman" w:hAnsi="Times New Roman" w:cs="Times New Roman"/>
          <w:b/>
          <w:sz w:val="24"/>
          <w:szCs w:val="24"/>
        </w:rPr>
        <w:t>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0E0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8570E0">
        <w:rPr>
          <w:rFonts w:ascii="Times New Roman" w:hAnsi="Times New Roman" w:cs="Times New Roman"/>
          <w:sz w:val="24"/>
          <w:szCs w:val="24"/>
        </w:rPr>
        <w:t xml:space="preserve"> </w:t>
      </w:r>
      <w:r w:rsidR="00F75C98" w:rsidRPr="00F75C98">
        <w:rPr>
          <w:rFonts w:ascii="Times New Roman" w:hAnsi="Times New Roman" w:cs="Times New Roman"/>
          <w:b/>
          <w:sz w:val="24"/>
          <w:szCs w:val="24"/>
        </w:rPr>
        <w:t>смешанная: пленарное заседание – очное участие, секционные заседания очное участие /</w:t>
      </w:r>
      <w:r w:rsidR="00F75C98">
        <w:rPr>
          <w:rFonts w:ascii="Times New Roman" w:hAnsi="Times New Roman" w:cs="Times New Roman"/>
          <w:sz w:val="24"/>
          <w:szCs w:val="24"/>
        </w:rPr>
        <w:t xml:space="preserve"> </w:t>
      </w:r>
      <w:r w:rsidRPr="008570E0">
        <w:rPr>
          <w:rFonts w:ascii="Times New Roman" w:hAnsi="Times New Roman" w:cs="Times New Roman"/>
          <w:b/>
          <w:sz w:val="24"/>
          <w:szCs w:val="24"/>
        </w:rPr>
        <w:t>онлайн</w:t>
      </w:r>
      <w:r w:rsidR="00F75C98">
        <w:rPr>
          <w:rFonts w:ascii="Times New Roman" w:hAnsi="Times New Roman" w:cs="Times New Roman"/>
          <w:b/>
          <w:sz w:val="24"/>
          <w:szCs w:val="24"/>
        </w:rPr>
        <w:t>-участие</w:t>
      </w:r>
      <w:r w:rsidRPr="008570E0">
        <w:rPr>
          <w:rFonts w:ascii="Times New Roman" w:hAnsi="Times New Roman" w:cs="Times New Roman"/>
          <w:b/>
          <w:sz w:val="24"/>
          <w:szCs w:val="24"/>
        </w:rPr>
        <w:t xml:space="preserve"> (платформа «</w:t>
      </w:r>
      <w:proofErr w:type="spellStart"/>
      <w:r w:rsidRPr="008570E0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Pr="008570E0">
        <w:rPr>
          <w:rFonts w:ascii="Times New Roman" w:hAnsi="Times New Roman" w:cs="Times New Roman"/>
          <w:b/>
          <w:sz w:val="24"/>
          <w:szCs w:val="24"/>
        </w:rPr>
        <w:t>»).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4342C8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</w:t>
      </w:r>
      <w:r w:rsidRPr="004342C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75C98">
        <w:rPr>
          <w:rFonts w:ascii="Times New Roman" w:hAnsi="Times New Roman" w:cs="Times New Roman"/>
          <w:b/>
          <w:sz w:val="24"/>
          <w:szCs w:val="24"/>
        </w:rPr>
        <w:t>25</w:t>
      </w:r>
      <w:r w:rsidR="0070741F">
        <w:rPr>
          <w:rFonts w:ascii="Times New Roman" w:hAnsi="Times New Roman" w:cs="Times New Roman"/>
          <w:b/>
          <w:sz w:val="24"/>
          <w:szCs w:val="24"/>
        </w:rPr>
        <w:t>.03.</w:t>
      </w:r>
      <w:r w:rsidRPr="004342C8">
        <w:rPr>
          <w:rFonts w:ascii="Times New Roman" w:hAnsi="Times New Roman" w:cs="Times New Roman"/>
          <w:b/>
          <w:sz w:val="24"/>
          <w:szCs w:val="24"/>
        </w:rPr>
        <w:t>202</w:t>
      </w:r>
      <w:r w:rsidR="00F75C98">
        <w:rPr>
          <w:rFonts w:ascii="Times New Roman" w:hAnsi="Times New Roman" w:cs="Times New Roman"/>
          <w:b/>
          <w:sz w:val="24"/>
          <w:szCs w:val="24"/>
        </w:rPr>
        <w:t>4</w:t>
      </w:r>
      <w:r w:rsidRPr="004342C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4342C8">
        <w:rPr>
          <w:rFonts w:ascii="Times New Roman" w:hAnsi="Times New Roman" w:cs="Times New Roman"/>
          <w:sz w:val="24"/>
          <w:szCs w:val="24"/>
        </w:rPr>
        <w:t>(включительно) представить в электронном виде научн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342C8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342C8">
        <w:rPr>
          <w:rFonts w:ascii="Times New Roman" w:hAnsi="Times New Roman" w:cs="Times New Roman"/>
          <w:sz w:val="24"/>
          <w:szCs w:val="24"/>
        </w:rPr>
        <w:t xml:space="preserve"> и заявку с пометкой «Конференция» (</w:t>
      </w:r>
      <w:r w:rsidRPr="004342C8">
        <w:rPr>
          <w:rFonts w:ascii="Times New Roman" w:hAnsi="Times New Roman" w:cs="Times New Roman"/>
          <w:b/>
          <w:sz w:val="24"/>
          <w:szCs w:val="24"/>
        </w:rPr>
        <w:t>расширение *.</w:t>
      </w:r>
      <w:proofErr w:type="spellStart"/>
      <w:r w:rsidRPr="004342C8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4342C8">
        <w:rPr>
          <w:rFonts w:ascii="Times New Roman" w:hAnsi="Times New Roman" w:cs="Times New Roman"/>
          <w:b/>
          <w:sz w:val="24"/>
          <w:szCs w:val="24"/>
        </w:rPr>
        <w:t xml:space="preserve"> или *.</w:t>
      </w:r>
      <w:proofErr w:type="spellStart"/>
      <w:r w:rsidRPr="004342C8">
        <w:rPr>
          <w:rFonts w:ascii="Times New Roman" w:hAnsi="Times New Roman" w:cs="Times New Roman"/>
          <w:b/>
          <w:sz w:val="24"/>
          <w:szCs w:val="24"/>
          <w:lang w:val="en-US"/>
        </w:rPr>
        <w:t>docx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) в оргкомитет конференции на следующие адреса электронной почты, в соответствии с секцией:    </w:t>
      </w:r>
    </w:p>
    <w:p w:rsidR="0012028F" w:rsidRPr="004342C8" w:rsidRDefault="0012028F" w:rsidP="0012028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Файл с заявкой на участие в конференции. </w:t>
      </w:r>
      <w:proofErr w:type="gramStart"/>
      <w:r w:rsidRPr="004342C8">
        <w:rPr>
          <w:rFonts w:ascii="Times New Roman" w:hAnsi="Times New Roman" w:cs="Times New Roman"/>
          <w:sz w:val="24"/>
          <w:szCs w:val="24"/>
        </w:rPr>
        <w:t>(Название файла:</w:t>
      </w:r>
      <w:proofErr w:type="gramEnd"/>
      <w:r w:rsidRPr="004342C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4342C8">
        <w:rPr>
          <w:rFonts w:ascii="Times New Roman" w:hAnsi="Times New Roman" w:cs="Times New Roman"/>
          <w:i/>
          <w:sz w:val="24"/>
          <w:szCs w:val="24"/>
        </w:rPr>
        <w:t>Направление конференции</w:t>
      </w:r>
      <w:r w:rsidRPr="004342C8">
        <w:rPr>
          <w:rFonts w:ascii="Times New Roman" w:hAnsi="Times New Roman" w:cs="Times New Roman"/>
          <w:sz w:val="24"/>
          <w:szCs w:val="24"/>
        </w:rPr>
        <w:t xml:space="preserve">_ </w:t>
      </w:r>
      <w:r w:rsidRPr="004342C8">
        <w:rPr>
          <w:rFonts w:ascii="Times New Roman" w:hAnsi="Times New Roman" w:cs="Times New Roman"/>
          <w:i/>
          <w:sz w:val="24"/>
          <w:szCs w:val="24"/>
        </w:rPr>
        <w:t>Иванов_заявка.doc</w:t>
      </w:r>
      <w:r w:rsidRPr="004342C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2028F" w:rsidRPr="004342C8" w:rsidRDefault="0012028F" w:rsidP="0012028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Файл с текстом тезисов научной статьи. </w:t>
      </w:r>
      <w:proofErr w:type="gramStart"/>
      <w:r w:rsidRPr="004342C8">
        <w:rPr>
          <w:rFonts w:ascii="Times New Roman" w:hAnsi="Times New Roman" w:cs="Times New Roman"/>
          <w:sz w:val="24"/>
          <w:szCs w:val="24"/>
        </w:rPr>
        <w:t>(Название файла:</w:t>
      </w:r>
      <w:proofErr w:type="gramEnd"/>
      <w:r w:rsidRPr="00434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4342C8">
        <w:rPr>
          <w:rFonts w:ascii="Times New Roman" w:hAnsi="Times New Roman" w:cs="Times New Roman"/>
          <w:i/>
          <w:sz w:val="24"/>
          <w:szCs w:val="24"/>
        </w:rPr>
        <w:t>Направление конференции _Иванов_</w:t>
      </w:r>
      <w:r>
        <w:rPr>
          <w:rFonts w:ascii="Times New Roman" w:hAnsi="Times New Roman" w:cs="Times New Roman"/>
          <w:i/>
          <w:sz w:val="24"/>
          <w:szCs w:val="24"/>
        </w:rPr>
        <w:t>статья</w:t>
      </w:r>
      <w:r w:rsidRPr="004342C8">
        <w:rPr>
          <w:rFonts w:ascii="Times New Roman" w:hAnsi="Times New Roman" w:cs="Times New Roman"/>
          <w:i/>
          <w:sz w:val="24"/>
          <w:szCs w:val="24"/>
        </w:rPr>
        <w:t>.doc</w:t>
      </w:r>
      <w:r w:rsidRPr="004342C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ab/>
      </w:r>
      <w:r w:rsidRPr="004342C8">
        <w:rPr>
          <w:rFonts w:ascii="Times New Roman" w:hAnsi="Times New Roman" w:cs="Times New Roman"/>
          <w:sz w:val="24"/>
          <w:szCs w:val="24"/>
        </w:rPr>
        <w:tab/>
        <w:t xml:space="preserve">В названии файла </w:t>
      </w:r>
      <w:r w:rsidRPr="004342C8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4342C8">
        <w:rPr>
          <w:rFonts w:ascii="Times New Roman" w:hAnsi="Times New Roman" w:cs="Times New Roman"/>
          <w:sz w:val="24"/>
          <w:szCs w:val="24"/>
        </w:rPr>
        <w:t xml:space="preserve"> указать название направления конференции.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  <w:r w:rsidRPr="004342C8">
        <w:rPr>
          <w:rFonts w:ascii="Times New Roman" w:hAnsi="Times New Roman" w:cs="Times New Roman"/>
          <w:sz w:val="24"/>
          <w:szCs w:val="24"/>
        </w:rPr>
        <w:t xml:space="preserve"> </w:t>
      </w:r>
      <w:r w:rsidRPr="004342C8">
        <w:rPr>
          <w:rFonts w:ascii="Times New Roman" w:hAnsi="Times New Roman" w:cs="Times New Roman"/>
          <w:b/>
          <w:sz w:val="24"/>
          <w:szCs w:val="24"/>
        </w:rPr>
        <w:t>научной статьи</w:t>
      </w:r>
      <w:r w:rsidRPr="004342C8">
        <w:rPr>
          <w:rFonts w:ascii="Times New Roman" w:hAnsi="Times New Roman" w:cs="Times New Roman"/>
          <w:sz w:val="24"/>
          <w:szCs w:val="24"/>
        </w:rPr>
        <w:t xml:space="preserve"> для публикации в сборнике: объем доклада от 5 до 7 страниц, текст, иллюстрации и таблицы представлять на листах формата А-4 в редакторе 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, кегль 14, интервал одинарный, абзацный отступ 1,25 см, выравнивание по ширине страницы, переносы запрещены, все поля – 2 см.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Для научно-педагогических работников ВУЗов и научных организаций обязательными являются следующие сведения об авторах: ФИО (указать в правом верхнем углу), строкой ниже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42C8">
        <w:rPr>
          <w:rFonts w:ascii="Times New Roman" w:hAnsi="Times New Roman" w:cs="Times New Roman"/>
          <w:sz w:val="24"/>
          <w:szCs w:val="24"/>
        </w:rPr>
        <w:t xml:space="preserve"> ученая степень, ученое звание, должность, в последующей строке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42C8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42C8">
        <w:rPr>
          <w:rFonts w:ascii="Times New Roman" w:hAnsi="Times New Roman" w:cs="Times New Roman"/>
          <w:sz w:val="24"/>
          <w:szCs w:val="24"/>
        </w:rPr>
        <w:t>страна, город.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Студентам, магистрантам, докторантам после указания Ф.И.О. (в правом верхнем углу) необходимо ниже написать данные о научном руководителе: Ф.И.О., должность, наименование организации, ученая степень и ученое звание (если имеются). 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Через пробел на следующей строке прописными буквами с выравниванием по центру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42C8">
        <w:rPr>
          <w:rFonts w:ascii="Times New Roman" w:hAnsi="Times New Roman" w:cs="Times New Roman"/>
          <w:sz w:val="24"/>
          <w:szCs w:val="24"/>
        </w:rPr>
        <w:t xml:space="preserve"> название</w:t>
      </w:r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434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Список научной литературы, оформленный в соответствии с библиографическими стандартами, размещается в конце научной статьи.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Ссылки на литературу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>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2C8">
        <w:rPr>
          <w:rFonts w:ascii="Times New Roman" w:hAnsi="Times New Roman" w:cs="Times New Roman"/>
          <w:sz w:val="24"/>
          <w:szCs w:val="24"/>
        </w:rPr>
        <w:t xml:space="preserve"> [4] или [4, с.25], указываются в тексте цифрами, соответствующими номеру источника в списке литературы. Ссылки на официальные документы: законы, подзаконные акты, материалы практической деятельности указываются в постраничных сносках. Нумерация таких сносок на каждой странице доклада начинается заново.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Таблицы, рисунки, диаграммы выносятся в конец научного доклада. 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>Организационный комитет и редакционная коллегия рекомендует авторам строго придерживаться правил научной этики, не допуская недобросовестного заимствования материалов чужих научных произведений, оставляя за собой право отклонения материалов, нарушающих нормы гражданского законодательства об авторских и смежных правах. Все научные статьи проверяются системой «</w:t>
      </w:r>
      <w:proofErr w:type="spellStart"/>
      <w:r w:rsidRPr="004342C8">
        <w:rPr>
          <w:rFonts w:ascii="Times New Roman" w:hAnsi="Times New Roman" w:cs="Times New Roman"/>
          <w:sz w:val="24"/>
          <w:szCs w:val="24"/>
        </w:rPr>
        <w:t>АнтиплагиатВуз</w:t>
      </w:r>
      <w:proofErr w:type="spellEnd"/>
      <w:r w:rsidRPr="004342C8">
        <w:rPr>
          <w:rFonts w:ascii="Times New Roman" w:hAnsi="Times New Roman" w:cs="Times New Roman"/>
          <w:sz w:val="24"/>
          <w:szCs w:val="24"/>
        </w:rPr>
        <w:t xml:space="preserve">». Уникальность статьи должна составлять: </w:t>
      </w:r>
      <w:r w:rsidRPr="004342C8">
        <w:rPr>
          <w:rFonts w:ascii="Times New Roman" w:hAnsi="Times New Roman" w:cs="Times New Roman"/>
          <w:b/>
          <w:bCs/>
          <w:sz w:val="24"/>
          <w:szCs w:val="24"/>
        </w:rPr>
        <w:t>60%</w:t>
      </w:r>
      <w:r w:rsidRPr="004342C8">
        <w:rPr>
          <w:rFonts w:ascii="Times New Roman" w:hAnsi="Times New Roman" w:cs="Times New Roman"/>
          <w:sz w:val="24"/>
          <w:szCs w:val="24"/>
        </w:rPr>
        <w:t xml:space="preserve"> для преподавателей, докторантов и научных сотрудников; </w:t>
      </w:r>
      <w:r w:rsidRPr="004342C8">
        <w:rPr>
          <w:rFonts w:ascii="Times New Roman" w:hAnsi="Times New Roman" w:cs="Times New Roman"/>
          <w:b/>
          <w:bCs/>
          <w:sz w:val="24"/>
          <w:szCs w:val="24"/>
        </w:rPr>
        <w:t>50%</w:t>
      </w:r>
      <w:r w:rsidRPr="004342C8">
        <w:rPr>
          <w:rFonts w:ascii="Times New Roman" w:hAnsi="Times New Roman" w:cs="Times New Roman"/>
          <w:sz w:val="24"/>
          <w:szCs w:val="24"/>
        </w:rPr>
        <w:t xml:space="preserve"> для студентов, аспирантов, магистрантов.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В сборник принимается ОДНА статья, написанная единолично, и не более 2 СТАТЕЙ, написанных под научным руководством одного ученого. </w:t>
      </w:r>
      <w:r w:rsidRPr="004342C8">
        <w:rPr>
          <w:rFonts w:ascii="Times New Roman" w:hAnsi="Times New Roman" w:cs="Times New Roman"/>
          <w:sz w:val="24"/>
          <w:szCs w:val="24"/>
          <w:u w:val="single"/>
        </w:rPr>
        <w:t>При необходимости публикации большего количества статей, необходимо согласовать это с организационным комитетом конференции.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sz w:val="24"/>
          <w:szCs w:val="24"/>
        </w:rPr>
        <w:t xml:space="preserve">Структура статьи должна быть представлена </w:t>
      </w:r>
      <w:r w:rsidRPr="004342C8">
        <w:rPr>
          <w:rFonts w:ascii="Times New Roman" w:hAnsi="Times New Roman" w:cs="Times New Roman"/>
          <w:b/>
          <w:sz w:val="24"/>
          <w:szCs w:val="24"/>
        </w:rPr>
        <w:t>введением</w:t>
      </w:r>
      <w:r w:rsidRPr="004342C8">
        <w:rPr>
          <w:rFonts w:ascii="Times New Roman" w:hAnsi="Times New Roman" w:cs="Times New Roman"/>
          <w:sz w:val="24"/>
          <w:szCs w:val="24"/>
        </w:rPr>
        <w:t xml:space="preserve">, в котором обосновывается актуальность темы исследования, его научная новизна, теоретическая/практическая значимость; </w:t>
      </w:r>
      <w:r w:rsidRPr="004342C8">
        <w:rPr>
          <w:rFonts w:ascii="Times New Roman" w:hAnsi="Times New Roman" w:cs="Times New Roman"/>
          <w:b/>
          <w:sz w:val="24"/>
          <w:szCs w:val="24"/>
        </w:rPr>
        <w:t>основной частью</w:t>
      </w:r>
      <w:r w:rsidRPr="004342C8">
        <w:rPr>
          <w:rFonts w:ascii="Times New Roman" w:hAnsi="Times New Roman" w:cs="Times New Roman"/>
          <w:sz w:val="24"/>
          <w:szCs w:val="24"/>
        </w:rPr>
        <w:t xml:space="preserve">; </w:t>
      </w:r>
      <w:r w:rsidRPr="004342C8">
        <w:rPr>
          <w:rFonts w:ascii="Times New Roman" w:hAnsi="Times New Roman" w:cs="Times New Roman"/>
          <w:b/>
          <w:sz w:val="24"/>
          <w:szCs w:val="24"/>
        </w:rPr>
        <w:t>заключением</w:t>
      </w:r>
      <w:r w:rsidRPr="004342C8">
        <w:rPr>
          <w:rFonts w:ascii="Times New Roman" w:hAnsi="Times New Roman" w:cs="Times New Roman"/>
          <w:sz w:val="24"/>
          <w:szCs w:val="24"/>
        </w:rPr>
        <w:t>, в котором делаются выводы/даются практические рекомендации в рамках темы исследования.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C8">
        <w:rPr>
          <w:rFonts w:ascii="Times New Roman" w:hAnsi="Times New Roman" w:cs="Times New Roman"/>
          <w:b/>
          <w:sz w:val="24"/>
          <w:szCs w:val="24"/>
        </w:rPr>
        <w:lastRenderedPageBreak/>
        <w:t>Публикация статей осуществляется бесплатно. Участники, выступившие на секционных заседаниях, получат сертификаты. Научные руководители студентов, магистрантов и докторантов, выступивших на секционных заседаниях, получат благодарственные письма.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2C8">
        <w:rPr>
          <w:rFonts w:ascii="Times New Roman" w:hAnsi="Times New Roman" w:cs="Times New Roman"/>
          <w:b/>
          <w:color w:val="000000"/>
          <w:sz w:val="24"/>
          <w:szCs w:val="24"/>
        </w:rPr>
        <w:t>КОНТАКТНЫЕ ЛИЦА:</w:t>
      </w:r>
    </w:p>
    <w:p w:rsidR="0012028F" w:rsidRPr="004342C8" w:rsidRDefault="0012028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A4" w:rsidRPr="00E43AA4" w:rsidRDefault="00E43AA4" w:rsidP="00E43AA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AA4">
        <w:rPr>
          <w:rFonts w:ascii="Times New Roman" w:hAnsi="Times New Roman" w:cs="Times New Roman"/>
          <w:color w:val="000000"/>
          <w:sz w:val="24"/>
          <w:szCs w:val="24"/>
        </w:rPr>
        <w:t>Направление конференции «Право в современном обществе: от доктринальных положений к новым тенденциям и перспективам»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Атжанова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Жанат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Сабитовна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 (канд. </w:t>
      </w: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юрид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. наук, профессор кафедры права), 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AA4">
        <w:rPr>
          <w:rFonts w:ascii="Times New Roman" w:hAnsi="Times New Roman" w:cs="Times New Roman"/>
          <w:color w:val="000000"/>
          <w:sz w:val="24"/>
          <w:szCs w:val="24"/>
        </w:rPr>
        <w:t>тел.: 8(7142) 57-65-76 (</w:t>
      </w: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внутр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>. 123), 8-708-749-77-49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E43AA4" w:rsidRPr="00E43AA4" w:rsidRDefault="00E43AA4" w:rsidP="00E43AA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AA4">
        <w:rPr>
          <w:rFonts w:ascii="Times New Roman" w:hAnsi="Times New Roman" w:cs="Times New Roman"/>
          <w:color w:val="000000"/>
          <w:sz w:val="24"/>
          <w:szCs w:val="24"/>
        </w:rPr>
        <w:t>Направление конференции «Актуальные проблемы экономики, управления и экономической безопасности»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 Елена Ивановна (старший преподаватель кафедры экономики), 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AA4">
        <w:rPr>
          <w:rFonts w:ascii="Times New Roman" w:hAnsi="Times New Roman" w:cs="Times New Roman"/>
          <w:color w:val="000000"/>
          <w:sz w:val="24"/>
          <w:szCs w:val="24"/>
        </w:rPr>
        <w:t>тел.: 8 (7142) 57-65-76 (</w:t>
      </w: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внутр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>. 110),  8-777-741-62-52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E43AA4" w:rsidRPr="00E43AA4" w:rsidRDefault="00E43AA4" w:rsidP="00E43AA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AA4">
        <w:rPr>
          <w:rFonts w:ascii="Times New Roman" w:hAnsi="Times New Roman" w:cs="Times New Roman"/>
          <w:color w:val="000000"/>
          <w:sz w:val="24"/>
          <w:szCs w:val="24"/>
        </w:rPr>
        <w:t>Направление конференции «</w:t>
      </w:r>
      <w:r w:rsidRPr="00E43AA4">
        <w:rPr>
          <w:rFonts w:ascii="Times New Roman" w:hAnsi="Times New Roman" w:cs="Times New Roman"/>
          <w:sz w:val="24"/>
          <w:szCs w:val="24"/>
        </w:rPr>
        <w:t xml:space="preserve">Проблемы лингвистики, литературоведения и </w:t>
      </w:r>
      <w:proofErr w:type="spellStart"/>
      <w:r w:rsidRPr="00E43AA4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E43AA4">
        <w:rPr>
          <w:rFonts w:ascii="Times New Roman" w:hAnsi="Times New Roman" w:cs="Times New Roman"/>
          <w:sz w:val="24"/>
          <w:szCs w:val="24"/>
        </w:rPr>
        <w:t xml:space="preserve"> в современном поликультурном пространстве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AA4">
        <w:rPr>
          <w:rFonts w:ascii="Times New Roman" w:hAnsi="Times New Roman" w:cs="Times New Roman"/>
          <w:sz w:val="24"/>
          <w:szCs w:val="24"/>
        </w:rPr>
        <w:t>Свиркович</w:t>
      </w:r>
      <w:proofErr w:type="spellEnd"/>
      <w:r w:rsidRPr="00E43AA4">
        <w:rPr>
          <w:rFonts w:ascii="Times New Roman" w:hAnsi="Times New Roman" w:cs="Times New Roman"/>
          <w:sz w:val="24"/>
          <w:szCs w:val="24"/>
        </w:rPr>
        <w:t xml:space="preserve"> Олеся Владимировна (канд. </w:t>
      </w:r>
      <w:proofErr w:type="spellStart"/>
      <w:r w:rsidRPr="00E43AA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3AA4">
        <w:rPr>
          <w:rFonts w:ascii="Times New Roman" w:hAnsi="Times New Roman" w:cs="Times New Roman"/>
          <w:sz w:val="24"/>
          <w:szCs w:val="24"/>
        </w:rPr>
        <w:t>. наук, доцент кафедры филологии),</w:t>
      </w:r>
    </w:p>
    <w:p w:rsidR="00E43AA4" w:rsidRPr="00E43AA4" w:rsidRDefault="00B93A82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 (7142) 57-65</w:t>
      </w:r>
      <w:r w:rsidR="00E43AA4" w:rsidRPr="00E43A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76 (внутр.124)</w:t>
      </w:r>
      <w:r w:rsidR="00E43AA4" w:rsidRPr="00E43AA4">
        <w:rPr>
          <w:rFonts w:ascii="Times New Roman" w:hAnsi="Times New Roman" w:cs="Times New Roman"/>
          <w:sz w:val="24"/>
          <w:szCs w:val="24"/>
        </w:rPr>
        <w:t>,  8-777-412-26-02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E43AA4" w:rsidRPr="00E43AA4" w:rsidRDefault="00E43AA4" w:rsidP="00E43AA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AA4">
        <w:rPr>
          <w:rFonts w:ascii="Times New Roman" w:hAnsi="Times New Roman" w:cs="Times New Roman"/>
          <w:color w:val="000000"/>
          <w:sz w:val="24"/>
          <w:szCs w:val="24"/>
        </w:rPr>
        <w:t>Направления конференции «Современная система образования: проблемы и инновации в период глобализации», «Парадигма современной науки – путь к гармонии социально-гуманитарных и научно-технических аспектов цивилизации»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Видершпан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Валерьянович (канд. филос. наук, профессор кафедры социально-гуманитарных и естественнонаучных дисциплин), 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43AA4">
        <w:rPr>
          <w:rFonts w:ascii="Times New Roman" w:hAnsi="Times New Roman" w:cs="Times New Roman"/>
          <w:color w:val="000000"/>
          <w:sz w:val="24"/>
          <w:szCs w:val="24"/>
        </w:rPr>
        <w:t>тел.:</w:t>
      </w:r>
      <w:r w:rsidR="00C60F86">
        <w:rPr>
          <w:rFonts w:ascii="Times New Roman" w:hAnsi="Times New Roman" w:cs="Times New Roman"/>
          <w:color w:val="000000"/>
          <w:sz w:val="24"/>
          <w:szCs w:val="24"/>
        </w:rPr>
        <w:t xml:space="preserve"> 8(7142) 57-65-04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43AA4">
        <w:rPr>
          <w:rFonts w:ascii="Times New Roman" w:hAnsi="Times New Roman" w:cs="Times New Roman"/>
          <w:color w:val="000000"/>
          <w:sz w:val="24"/>
          <w:szCs w:val="24"/>
        </w:rPr>
        <w:t>внутр</w:t>
      </w:r>
      <w:proofErr w:type="spellEnd"/>
      <w:r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0F86"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),  8-</w:t>
      </w:r>
      <w:r w:rsidRPr="00E43AA4">
        <w:rPr>
          <w:rFonts w:ascii="Times New Roman" w:hAnsi="Times New Roman" w:cs="Times New Roman"/>
          <w:sz w:val="24"/>
          <w:szCs w:val="24"/>
        </w:rPr>
        <w:t>747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AA4">
        <w:rPr>
          <w:rFonts w:ascii="Times New Roman" w:hAnsi="Times New Roman" w:cs="Times New Roman"/>
          <w:sz w:val="24"/>
          <w:szCs w:val="24"/>
        </w:rPr>
        <w:t>835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AA4">
        <w:rPr>
          <w:rFonts w:ascii="Times New Roman" w:hAnsi="Times New Roman" w:cs="Times New Roman"/>
          <w:sz w:val="24"/>
          <w:szCs w:val="24"/>
        </w:rPr>
        <w:t>23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AA4">
        <w:rPr>
          <w:rFonts w:ascii="Times New Roman" w:hAnsi="Times New Roman" w:cs="Times New Roman"/>
          <w:sz w:val="24"/>
          <w:szCs w:val="24"/>
        </w:rPr>
        <w:t>32</w:t>
      </w:r>
    </w:p>
    <w:p w:rsidR="00E43AA4" w:rsidRPr="00E43AA4" w:rsidRDefault="00595EFA" w:rsidP="00E43AA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Самаркин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 w:rsidR="00E43AA4" w:rsidRPr="00E43AA4">
        <w:rPr>
          <w:rFonts w:ascii="Times New Roman" w:hAnsi="Times New Roman" w:cs="Times New Roman"/>
          <w:sz w:val="24"/>
          <w:szCs w:val="24"/>
        </w:rPr>
        <w:t xml:space="preserve"> (канд.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="00E43AA4" w:rsidRPr="00E43AA4">
        <w:rPr>
          <w:rFonts w:ascii="Times New Roman" w:hAnsi="Times New Roman" w:cs="Times New Roman"/>
          <w:sz w:val="24"/>
          <w:szCs w:val="24"/>
        </w:rPr>
        <w:t>. наук, профессор кафедры социально-гуманитарных и естественнонаучных дисциплин).</w:t>
      </w:r>
    </w:p>
    <w:p w:rsidR="00E43AA4" w:rsidRPr="00E43AA4" w:rsidRDefault="00E43AA4" w:rsidP="00E43A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тел.: 8(7142) </w:t>
      </w:r>
      <w:r w:rsidR="00C60F86">
        <w:rPr>
          <w:rFonts w:ascii="Times New Roman" w:hAnsi="Times New Roman" w:cs="Times New Roman"/>
          <w:color w:val="000000"/>
          <w:sz w:val="24"/>
          <w:szCs w:val="24"/>
        </w:rPr>
        <w:t>57-65-04</w:t>
      </w:r>
      <w:r w:rsidR="00C60F86"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60F86" w:rsidRPr="00E43AA4">
        <w:rPr>
          <w:rFonts w:ascii="Times New Roman" w:hAnsi="Times New Roman" w:cs="Times New Roman"/>
          <w:color w:val="000000"/>
          <w:sz w:val="24"/>
          <w:szCs w:val="24"/>
        </w:rPr>
        <w:t>внутр</w:t>
      </w:r>
      <w:proofErr w:type="spellEnd"/>
      <w:r w:rsidR="00C60F86" w:rsidRPr="00E43A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0F86"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="00C60F86" w:rsidRPr="00E43AA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,  8-</w:t>
      </w:r>
      <w:r w:rsidR="00C60F86">
        <w:rPr>
          <w:rFonts w:ascii="Times New Roman" w:hAnsi="Times New Roman" w:cs="Times New Roman"/>
          <w:sz w:val="24"/>
          <w:szCs w:val="24"/>
        </w:rPr>
        <w:t>701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60F86">
        <w:rPr>
          <w:rFonts w:ascii="Times New Roman" w:hAnsi="Times New Roman" w:cs="Times New Roman"/>
          <w:sz w:val="24"/>
          <w:szCs w:val="24"/>
        </w:rPr>
        <w:t>541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60F86">
        <w:rPr>
          <w:rFonts w:ascii="Times New Roman" w:hAnsi="Times New Roman" w:cs="Times New Roman"/>
          <w:sz w:val="24"/>
          <w:szCs w:val="24"/>
        </w:rPr>
        <w:t>05</w:t>
      </w:r>
      <w:r w:rsidRPr="00E43A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60F86">
        <w:rPr>
          <w:rFonts w:ascii="Times New Roman" w:hAnsi="Times New Roman" w:cs="Times New Roman"/>
          <w:sz w:val="24"/>
          <w:szCs w:val="24"/>
        </w:rPr>
        <w:t>67</w:t>
      </w:r>
    </w:p>
    <w:p w:rsidR="0012028F" w:rsidRDefault="0012028F" w:rsidP="00C8251F">
      <w:pPr>
        <w:pStyle w:val="a3"/>
        <w:jc w:val="left"/>
        <w:rPr>
          <w:sz w:val="24"/>
          <w:szCs w:val="24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760" w:rsidRDefault="00465760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028F" w:rsidRPr="009101F9" w:rsidRDefault="0012028F" w:rsidP="0012028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 заявки</w:t>
      </w:r>
    </w:p>
    <w:p w:rsidR="0012028F" w:rsidRPr="009101F9" w:rsidRDefault="0012028F" w:rsidP="0012028F">
      <w:pPr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028F" w:rsidRPr="004521B6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97847589"/>
      <w:r w:rsidRPr="004521B6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</w:t>
      </w:r>
    </w:p>
    <w:p w:rsidR="0012028F" w:rsidRPr="004521B6" w:rsidRDefault="00C8251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12028F" w:rsidRPr="004521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42C8">
        <w:rPr>
          <w:rFonts w:ascii="Times New Roman" w:hAnsi="Times New Roman" w:cs="Times New Roman"/>
          <w:b/>
          <w:sz w:val="24"/>
          <w:szCs w:val="24"/>
        </w:rPr>
        <w:t>XVI</w:t>
      </w:r>
      <w:r w:rsidRPr="004342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60F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028F" w:rsidRPr="004521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Международной научно-практической конференции </w:t>
      </w:r>
    </w:p>
    <w:p w:rsidR="0012028F" w:rsidRPr="004521B6" w:rsidRDefault="0012028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1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«Парадигма современной науки в условиях модернизации и инновационного развития научной мысли: теория и практика», </w:t>
      </w:r>
    </w:p>
    <w:p w:rsidR="0012028F" w:rsidRPr="004521B6" w:rsidRDefault="00C8251F" w:rsidP="00120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посвященной</w:t>
      </w:r>
      <w:r w:rsidR="0012028F" w:rsidRPr="004521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памяти основателей филиала Т.Ж. </w:t>
      </w:r>
      <w:proofErr w:type="spellStart"/>
      <w:r w:rsidR="0012028F" w:rsidRPr="004521B6">
        <w:rPr>
          <w:rFonts w:ascii="Times New Roman" w:hAnsi="Times New Roman" w:cs="Times New Roman"/>
          <w:b/>
          <w:color w:val="000000"/>
          <w:sz w:val="24"/>
          <w:szCs w:val="24"/>
        </w:rPr>
        <w:t>Атжанова</w:t>
      </w:r>
      <w:proofErr w:type="spellEnd"/>
      <w:r w:rsidR="0012028F" w:rsidRPr="004521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А.М. </w:t>
      </w:r>
      <w:proofErr w:type="spellStart"/>
      <w:r w:rsidR="0012028F" w:rsidRPr="004521B6">
        <w:rPr>
          <w:rFonts w:ascii="Times New Roman" w:hAnsi="Times New Roman" w:cs="Times New Roman"/>
          <w:b/>
          <w:color w:val="000000"/>
          <w:sz w:val="24"/>
          <w:szCs w:val="24"/>
        </w:rPr>
        <w:t>Роднова</w:t>
      </w:r>
      <w:proofErr w:type="spellEnd"/>
    </w:p>
    <w:bookmarkEnd w:id="2"/>
    <w:p w:rsidR="0012028F" w:rsidRPr="004521B6" w:rsidRDefault="0012028F" w:rsidP="0012028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226"/>
      </w:tblGrid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статьи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5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автора (-</w:t>
            </w:r>
            <w:proofErr w:type="spellStart"/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5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5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ученое звание (если есть)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5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(если необходимо): </w:t>
            </w:r>
          </w:p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Ф.И.О., должность, ученая степень, ученое звание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(полное название учреждения, без сокращений)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(</w:t>
            </w:r>
            <w:proofErr w:type="spellStart"/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452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Нужен ли сертификат (да/нет)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участия: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F86" w:rsidRPr="004521B6" w:rsidTr="00C87E78">
        <w:trPr>
          <w:trHeight w:val="130"/>
        </w:trPr>
        <w:tc>
          <w:tcPr>
            <w:tcW w:w="6663" w:type="dxa"/>
            <w:vAlign w:val="center"/>
          </w:tcPr>
          <w:p w:rsidR="00C60F86" w:rsidRDefault="00C60F86" w:rsidP="00C6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очное выступление на пленарном заседании</w:t>
            </w:r>
          </w:p>
        </w:tc>
        <w:tc>
          <w:tcPr>
            <w:tcW w:w="3226" w:type="dxa"/>
          </w:tcPr>
          <w:p w:rsidR="00C60F86" w:rsidRPr="004521B6" w:rsidRDefault="00C60F86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F86" w:rsidRPr="004521B6" w:rsidTr="00C87E78">
        <w:trPr>
          <w:trHeight w:val="130"/>
        </w:trPr>
        <w:tc>
          <w:tcPr>
            <w:tcW w:w="6663" w:type="dxa"/>
            <w:vAlign w:val="center"/>
          </w:tcPr>
          <w:p w:rsidR="00C60F86" w:rsidRDefault="00C60F86" w:rsidP="00C6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очное выступление на секции с публикацией статьи в сборнике</w:t>
            </w:r>
          </w:p>
        </w:tc>
        <w:tc>
          <w:tcPr>
            <w:tcW w:w="3226" w:type="dxa"/>
          </w:tcPr>
          <w:p w:rsidR="00C60F86" w:rsidRPr="004521B6" w:rsidRDefault="00C60F86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Default="0012028F" w:rsidP="00C6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выступление на секции в </w:t>
            </w:r>
            <w:r w:rsidR="00C60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режиме с публикацией статьи в сборнике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28F" w:rsidRPr="004521B6" w:rsidTr="00C87E78">
        <w:trPr>
          <w:trHeight w:val="130"/>
        </w:trPr>
        <w:tc>
          <w:tcPr>
            <w:tcW w:w="6663" w:type="dxa"/>
            <w:vAlign w:val="center"/>
          </w:tcPr>
          <w:p w:rsidR="0012028F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публикация статьи без выступления</w:t>
            </w:r>
          </w:p>
        </w:tc>
        <w:tc>
          <w:tcPr>
            <w:tcW w:w="3226" w:type="dxa"/>
          </w:tcPr>
          <w:p w:rsidR="0012028F" w:rsidRPr="004521B6" w:rsidRDefault="0012028F" w:rsidP="00C87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028F" w:rsidRPr="004521B6" w:rsidRDefault="0012028F" w:rsidP="0012028F">
      <w:pPr>
        <w:shd w:val="clear" w:color="auto" w:fill="FFFFFF"/>
        <w:ind w:firstLine="6240"/>
        <w:rPr>
          <w:rFonts w:ascii="Times New Roman" w:hAnsi="Times New Roman" w:cs="Times New Roman"/>
          <w:spacing w:val="3"/>
          <w:sz w:val="24"/>
          <w:szCs w:val="24"/>
        </w:rPr>
      </w:pPr>
    </w:p>
    <w:p w:rsidR="008A396F" w:rsidRDefault="008A396F"/>
    <w:sectPr w:rsidR="008A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E09"/>
    <w:multiLevelType w:val="multilevel"/>
    <w:tmpl w:val="D1A676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7C813E82"/>
    <w:multiLevelType w:val="multilevel"/>
    <w:tmpl w:val="924E4C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F1"/>
    <w:rsid w:val="0012028F"/>
    <w:rsid w:val="002550EB"/>
    <w:rsid w:val="004230D8"/>
    <w:rsid w:val="00465760"/>
    <w:rsid w:val="00595EFA"/>
    <w:rsid w:val="0070741F"/>
    <w:rsid w:val="007616F6"/>
    <w:rsid w:val="008A396F"/>
    <w:rsid w:val="00B93A82"/>
    <w:rsid w:val="00C60F86"/>
    <w:rsid w:val="00C8251F"/>
    <w:rsid w:val="00D339F1"/>
    <w:rsid w:val="00E43AA4"/>
    <w:rsid w:val="00F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28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12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120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28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12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120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digma-languag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radigma-economi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digma-pravo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radigma-nau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adigma-educat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2023-02-01T09:46:00Z</dcterms:created>
  <dcterms:modified xsi:type="dcterms:W3CDTF">2024-04-05T03:49:00Z</dcterms:modified>
</cp:coreProperties>
</file>